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Pr="00E4262D" w:rsidRDefault="00E4262D" w:rsidP="00E4262D">
      <w:pPr>
        <w:jc w:val="center"/>
        <w:rPr>
          <w:rFonts w:ascii="Avenir Medium" w:hAnsi="Avenir Medium"/>
          <w:b/>
        </w:rPr>
      </w:pPr>
      <w:r w:rsidRPr="00E4262D">
        <w:rPr>
          <w:rFonts w:ascii="Avenir Medium" w:hAnsi="Avenir Medium"/>
          <w:b/>
        </w:rPr>
        <w:t xml:space="preserve">PR PROPOSAL </w:t>
      </w:r>
    </w:p>
    <w:p w:rsidR="00E4262D" w:rsidRPr="00E4262D" w:rsidRDefault="00E4262D" w:rsidP="00E4262D">
      <w:pPr>
        <w:jc w:val="center"/>
        <w:rPr>
          <w:rFonts w:ascii="Avenir Medium" w:hAnsi="Avenir Medium"/>
          <w:b/>
        </w:rPr>
      </w:pPr>
      <w:r w:rsidRPr="00E4262D">
        <w:rPr>
          <w:rFonts w:ascii="Avenir Medium" w:hAnsi="Avenir Medium"/>
          <w:b/>
        </w:rPr>
        <w:t>DEVELOPMENT COUNSELLORS INTERNATIONAL</w:t>
      </w:r>
    </w:p>
    <w:p w:rsidR="00E4262D" w:rsidRPr="00E4262D" w:rsidRDefault="00E4262D" w:rsidP="00E4262D">
      <w:pPr>
        <w:jc w:val="center"/>
        <w:rPr>
          <w:rFonts w:ascii="Avenir Medium" w:hAnsi="Avenir Medium"/>
          <w:b/>
        </w:rPr>
      </w:pPr>
    </w:p>
    <w:p w:rsidR="00E4262D" w:rsidRDefault="00E4262D" w:rsidP="00E4262D"/>
    <w:p w:rsidR="00E4262D" w:rsidRPr="00E4262D" w:rsidRDefault="00E4262D" w:rsidP="00E4262D">
      <w:pPr>
        <w:widowControl w:val="0"/>
        <w:autoSpaceDE w:val="0"/>
        <w:autoSpaceDN w:val="0"/>
        <w:adjustRightInd w:val="0"/>
        <w:spacing w:after="0"/>
        <w:rPr>
          <w:rFonts w:ascii="Avenir Medium" w:hAnsi="Avenir Medium" w:cs="Avenir Medium"/>
          <w:b/>
          <w:sz w:val="24"/>
          <w:szCs w:val="24"/>
        </w:rPr>
      </w:pPr>
      <w:r w:rsidRPr="00E4262D">
        <w:rPr>
          <w:rFonts w:ascii="Avenir Medium" w:hAnsi="Avenir Medium" w:cs="Avenir Medium"/>
          <w:b/>
          <w:sz w:val="24"/>
          <w:szCs w:val="24"/>
        </w:rPr>
        <w:t>Markets:  Domestic U.S. (excluding California)</w:t>
      </w:r>
    </w:p>
    <w:p w:rsidR="00E4262D" w:rsidRPr="00E4262D" w:rsidRDefault="00E4262D" w:rsidP="00E4262D">
      <w:pPr>
        <w:widowControl w:val="0"/>
        <w:autoSpaceDE w:val="0"/>
        <w:autoSpaceDN w:val="0"/>
        <w:adjustRightInd w:val="0"/>
        <w:spacing w:after="0"/>
        <w:rPr>
          <w:rFonts w:ascii="Avenir Medium" w:hAnsi="Avenir Medium" w:cs="Avenir Medium"/>
          <w:b/>
          <w:sz w:val="24"/>
          <w:szCs w:val="24"/>
        </w:rPr>
      </w:pPr>
      <w:r w:rsidRPr="00E4262D">
        <w:rPr>
          <w:rFonts w:ascii="Avenir Medium" w:hAnsi="Avenir Medium" w:cs="Avenir Medium"/>
          <w:b/>
          <w:sz w:val="24"/>
          <w:szCs w:val="24"/>
        </w:rPr>
        <w:t>programs: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N</w:t>
      </w:r>
      <w:r w:rsidRPr="00E4262D">
        <w:rPr>
          <w:rFonts w:ascii="Avenir Medium" w:hAnsi="Avenir Medium" w:cs="Avenir Medium"/>
          <w:sz w:val="24"/>
          <w:szCs w:val="24"/>
        </w:rPr>
        <w:t xml:space="preserve">ews </w:t>
      </w:r>
      <w:r>
        <w:rPr>
          <w:rFonts w:ascii="Avenir Medium" w:hAnsi="Avenir Medium" w:cs="Avenir Medium"/>
          <w:sz w:val="24"/>
          <w:szCs w:val="24"/>
        </w:rPr>
        <w:t>B</w:t>
      </w:r>
      <w:r w:rsidRPr="00E4262D">
        <w:rPr>
          <w:rFonts w:ascii="Avenir Medium" w:hAnsi="Avenir Medium" w:cs="Avenir Medium"/>
          <w:sz w:val="24"/>
          <w:szCs w:val="24"/>
        </w:rPr>
        <w:t xml:space="preserve">ureau: research and respond to qualified media leads; </w:t>
      </w:r>
      <w:r>
        <w:rPr>
          <w:rFonts w:ascii="Avenir Medium" w:hAnsi="Avenir Medium" w:cs="Avenir Medium"/>
          <w:sz w:val="24"/>
          <w:szCs w:val="24"/>
        </w:rPr>
        <w:t>MCTC</w:t>
      </w:r>
      <w:r w:rsidRPr="00E4262D">
        <w:rPr>
          <w:rFonts w:ascii="Avenir Medium" w:hAnsi="Avenir Medium" w:cs="Avenir Medium"/>
          <w:sz w:val="24"/>
          <w:szCs w:val="24"/>
        </w:rPr>
        <w:t> included in DCI “all-client” activities; provide insights and recommendations on media leads 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FAM</w:t>
      </w:r>
      <w:r w:rsidRPr="00E4262D">
        <w:rPr>
          <w:rFonts w:ascii="Avenir Medium" w:hAnsi="Avenir Medium" w:cs="Avenir Medium"/>
          <w:sz w:val="24"/>
          <w:szCs w:val="24"/>
        </w:rPr>
        <w:t xml:space="preserve"> program: pitch/secure 8 media annually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P</w:t>
      </w:r>
      <w:r w:rsidRPr="00E4262D">
        <w:rPr>
          <w:rFonts w:ascii="Avenir Medium" w:hAnsi="Avenir Medium" w:cs="Avenir Medium"/>
          <w:sz w:val="24"/>
          <w:szCs w:val="24"/>
        </w:rPr>
        <w:t>rogramming/reporting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A</w:t>
      </w:r>
      <w:r w:rsidRPr="00E4262D">
        <w:rPr>
          <w:rFonts w:ascii="Avenir Medium" w:hAnsi="Avenir Medium" w:cs="Avenir Medium"/>
          <w:sz w:val="24"/>
          <w:szCs w:val="24"/>
        </w:rPr>
        <w:t>ttend MCTC meetings as agreed upon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M</w:t>
      </w:r>
      <w:r w:rsidRPr="00E4262D">
        <w:rPr>
          <w:rFonts w:ascii="Avenir Medium" w:hAnsi="Avenir Medium" w:cs="Avenir Medium"/>
          <w:sz w:val="24"/>
          <w:szCs w:val="24"/>
        </w:rPr>
        <w:t xml:space="preserve">edia </w:t>
      </w:r>
      <w:r>
        <w:rPr>
          <w:rFonts w:ascii="Avenir Medium" w:hAnsi="Avenir Medium" w:cs="Avenir Medium"/>
          <w:sz w:val="24"/>
          <w:szCs w:val="24"/>
        </w:rPr>
        <w:t>M</w:t>
      </w:r>
      <w:r w:rsidRPr="00E4262D">
        <w:rPr>
          <w:rFonts w:ascii="Avenir Medium" w:hAnsi="Avenir Medium" w:cs="Avenir Medium"/>
          <w:sz w:val="24"/>
          <w:szCs w:val="24"/>
        </w:rPr>
        <w:t>issions: conduct 1 media mission annually; pitch/secure 6 editorial meetings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E</w:t>
      </w:r>
      <w:r w:rsidRPr="00E4262D">
        <w:rPr>
          <w:rFonts w:ascii="Avenir Medium" w:hAnsi="Avenir Medium" w:cs="Avenir Medium"/>
          <w:sz w:val="24"/>
          <w:szCs w:val="24"/>
        </w:rPr>
        <w:t xml:space="preserve">vent </w:t>
      </w:r>
      <w:r>
        <w:rPr>
          <w:rFonts w:ascii="Avenir Medium" w:hAnsi="Avenir Medium" w:cs="Avenir Medium"/>
          <w:sz w:val="24"/>
          <w:szCs w:val="24"/>
        </w:rPr>
        <w:t>S</w:t>
      </w:r>
      <w:r w:rsidRPr="00E4262D">
        <w:rPr>
          <w:rFonts w:ascii="Avenir Medium" w:hAnsi="Avenir Medium" w:cs="Avenir Medium"/>
          <w:sz w:val="24"/>
          <w:szCs w:val="24"/>
        </w:rPr>
        <w:t>upport: underscore media effort to drive coverage and attendance at key annual events, Crab and Mushroom Festivals plus one other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P</w:t>
      </w:r>
      <w:r w:rsidRPr="00E4262D">
        <w:rPr>
          <w:rFonts w:ascii="Avenir Medium" w:hAnsi="Avenir Medium" w:cs="Avenir Medium"/>
          <w:sz w:val="24"/>
          <w:szCs w:val="24"/>
        </w:rPr>
        <w:t>roduction house tours: conduct 1 tour and secure 6-8 meetings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P</w:t>
      </w:r>
      <w:r w:rsidRPr="00E4262D">
        <w:rPr>
          <w:rFonts w:ascii="Avenir Medium" w:hAnsi="Avenir Medium" w:cs="Avenir Medium"/>
          <w:sz w:val="24"/>
          <w:szCs w:val="24"/>
        </w:rPr>
        <w:t>roactive pitching: 3 proactive pitches including 1 broadcast pitch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C</w:t>
      </w:r>
      <w:r w:rsidRPr="00E4262D">
        <w:rPr>
          <w:rFonts w:ascii="Avenir Medium" w:hAnsi="Avenir Medium" w:cs="Avenir Medium"/>
          <w:sz w:val="24"/>
          <w:szCs w:val="24"/>
        </w:rPr>
        <w:t xml:space="preserve">ontent creation: 6 hours per month, including development of blog posts, newsletters, </w:t>
      </w:r>
      <w:proofErr w:type="spellStart"/>
      <w:r w:rsidRPr="00E4262D">
        <w:rPr>
          <w:rFonts w:ascii="Avenir Medium" w:hAnsi="Avenir Medium" w:cs="Avenir Medium"/>
          <w:sz w:val="24"/>
          <w:szCs w:val="24"/>
        </w:rPr>
        <w:t>listicles</w:t>
      </w:r>
      <w:proofErr w:type="spellEnd"/>
      <w:r w:rsidRPr="00E4262D">
        <w:rPr>
          <w:rFonts w:ascii="Avenir Medium" w:hAnsi="Avenir Medium" w:cs="Avenir Medium"/>
          <w:sz w:val="24"/>
          <w:szCs w:val="24"/>
        </w:rPr>
        <w:t xml:space="preserve"> or website editorial 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M</w:t>
      </w:r>
      <w:r w:rsidRPr="00E4262D">
        <w:rPr>
          <w:rFonts w:ascii="Avenir Medium" w:hAnsi="Avenir Medium" w:cs="Avenir Medium"/>
          <w:sz w:val="24"/>
          <w:szCs w:val="24"/>
        </w:rPr>
        <w:t>edia perception study: 1</w:t>
      </w:r>
    </w:p>
    <w:p w:rsidR="00E4262D" w:rsidRPr="00E4262D" w:rsidRDefault="00E4262D" w:rsidP="00E426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W</w:t>
      </w:r>
      <w:r w:rsidRPr="00E4262D">
        <w:rPr>
          <w:rFonts w:ascii="Avenir Medium" w:hAnsi="Avenir Medium" w:cs="Avenir Medium"/>
          <w:sz w:val="24"/>
          <w:szCs w:val="24"/>
        </w:rPr>
        <w:t>ebsite audit: 1 included in package </w:t>
      </w:r>
    </w:p>
    <w:p w:rsidR="00D2130E" w:rsidRDefault="00E4262D" w:rsidP="00E4262D">
      <w:pPr>
        <w:pStyle w:val="ListParagraph"/>
        <w:numPr>
          <w:ilvl w:val="0"/>
          <w:numId w:val="4"/>
        </w:numPr>
      </w:pPr>
      <w:r>
        <w:rPr>
          <w:rFonts w:ascii="Avenir Medium" w:hAnsi="Avenir Medium" w:cs="Avenir Medium"/>
          <w:sz w:val="24"/>
          <w:szCs w:val="24"/>
        </w:rPr>
        <w:t>Pr</w:t>
      </w:r>
      <w:r w:rsidRPr="00E4262D">
        <w:rPr>
          <w:rFonts w:ascii="Avenir Medium" w:hAnsi="Avenir Medium" w:cs="Avenir Medium"/>
          <w:sz w:val="24"/>
          <w:szCs w:val="24"/>
        </w:rPr>
        <w:t>omotions: conduct (1) out-market promotion annually</w:t>
      </w:r>
      <w:r w:rsidRPr="00E426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-127000</wp:posOffset>
            </wp:positionV>
            <wp:extent cx="1473200" cy="1498600"/>
            <wp:effectExtent l="25400" t="0" r="0" b="0"/>
            <wp:wrapTight wrapText="bothSides">
              <wp:wrapPolygon edited="0">
                <wp:start x="-372" y="0"/>
                <wp:lineTo x="-372" y="21234"/>
                <wp:lineTo x="21600" y="21234"/>
                <wp:lineTo x="21600" y="0"/>
                <wp:lineTo x="-372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130E" w:rsidSect="00B92B4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mbria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F61"/>
    <w:multiLevelType w:val="hybridMultilevel"/>
    <w:tmpl w:val="F77AC414"/>
    <w:lvl w:ilvl="0" w:tplc="66729E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8019B"/>
    <w:multiLevelType w:val="multilevel"/>
    <w:tmpl w:val="2F565992"/>
    <w:lvl w:ilvl="0">
      <w:numFmt w:val="bullet"/>
      <w:lvlText w:val="-"/>
      <w:lvlJc w:val="left"/>
      <w:pPr>
        <w:ind w:left="720" w:hanging="360"/>
      </w:pPr>
      <w:rPr>
        <w:rFonts w:ascii="Avenir Medium" w:eastAsia="Times New Roman" w:hAnsi="Avenir Medium" w:cs="Avenir Medium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06927"/>
    <w:multiLevelType w:val="hybridMultilevel"/>
    <w:tmpl w:val="7A5C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46F50"/>
    <w:multiLevelType w:val="hybridMultilevel"/>
    <w:tmpl w:val="2F565992"/>
    <w:lvl w:ilvl="0" w:tplc="857420CA">
      <w:numFmt w:val="bullet"/>
      <w:lvlText w:val="-"/>
      <w:lvlJc w:val="left"/>
      <w:pPr>
        <w:ind w:left="720" w:hanging="360"/>
      </w:pPr>
      <w:rPr>
        <w:rFonts w:ascii="Avenir Medium" w:eastAsia="Times New Roman" w:hAnsi="Avenir Medium" w:cs="Avenir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262D"/>
    <w:rsid w:val="00E4262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5D"/>
    <w:pPr>
      <w:spacing w:after="120"/>
    </w:pPr>
    <w:rPr>
      <w:rFonts w:ascii="Myriad Pro" w:hAnsi="Myriad Pro" w:cs="Times New Roman"/>
      <w:sz w:val="22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grassi</dc:creator>
  <cp:keywords/>
  <cp:lastModifiedBy>alison de grassi</cp:lastModifiedBy>
  <cp:revision>1</cp:revision>
  <dcterms:created xsi:type="dcterms:W3CDTF">2016-05-23T00:29:00Z</dcterms:created>
  <dcterms:modified xsi:type="dcterms:W3CDTF">2016-05-23T00:32:00Z</dcterms:modified>
</cp:coreProperties>
</file>