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69C1" w14:textId="420719C4" w:rsidR="008F68C8" w:rsidRDefault="008F68C8" w:rsidP="008F68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574408F" wp14:editId="4EFE5A9B">
            <wp:extent cx="1981200" cy="960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do_logo_FindHappy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373" cy="96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DA2F7" w14:textId="1DBBF5D3" w:rsidR="00AB2467" w:rsidRPr="00D32533" w:rsidRDefault="00AB2467" w:rsidP="008F68C8">
      <w:pPr>
        <w:jc w:val="center"/>
        <w:rPr>
          <w:b/>
        </w:rPr>
      </w:pPr>
      <w:r w:rsidRPr="00D32533">
        <w:rPr>
          <w:b/>
        </w:rPr>
        <w:t>MENDOCINO COUNTY TOURISM COMMISSION, INC.</w:t>
      </w:r>
    </w:p>
    <w:p w14:paraId="1C91B04E" w14:textId="010A29C6" w:rsidR="00AB2467" w:rsidRPr="00D927FE" w:rsidRDefault="008F68C8" w:rsidP="008F68C8">
      <w:pPr>
        <w:jc w:val="center"/>
        <w:rPr>
          <w:b/>
        </w:rPr>
      </w:pPr>
      <w:r>
        <w:rPr>
          <w:b/>
        </w:rPr>
        <w:t>Finance Committee Agenda</w:t>
      </w:r>
      <w:r w:rsidR="00AB2467">
        <w:rPr>
          <w:b/>
        </w:rPr>
        <w:t xml:space="preserve">    </w:t>
      </w:r>
      <w:r w:rsidR="00AB2467" w:rsidRPr="00D32533">
        <w:rPr>
          <w:b/>
        </w:rPr>
        <w:t xml:space="preserve">DATE: </w:t>
      </w:r>
      <w:r>
        <w:rPr>
          <w:b/>
        </w:rPr>
        <w:t>Wednesday</w:t>
      </w:r>
      <w:r w:rsidR="00AB2467" w:rsidRPr="00D32533">
        <w:rPr>
          <w:b/>
        </w:rPr>
        <w:t xml:space="preserve">, </w:t>
      </w:r>
      <w:r w:rsidR="00BA329E">
        <w:rPr>
          <w:b/>
        </w:rPr>
        <w:t>August 29</w:t>
      </w:r>
      <w:r w:rsidR="00AB2467">
        <w:rPr>
          <w:b/>
        </w:rPr>
        <w:t>,</w:t>
      </w:r>
      <w:r w:rsidR="00AB2467" w:rsidRPr="00D32533">
        <w:rPr>
          <w:b/>
        </w:rPr>
        <w:t xml:space="preserve"> 2018 TIME: </w:t>
      </w:r>
      <w:r>
        <w:rPr>
          <w:b/>
        </w:rPr>
        <w:t>1</w:t>
      </w:r>
      <w:r w:rsidR="00AB2467" w:rsidRPr="00D32533">
        <w:rPr>
          <w:b/>
        </w:rPr>
        <w:t xml:space="preserve">1:00 </w:t>
      </w:r>
      <w:r>
        <w:rPr>
          <w:b/>
        </w:rPr>
        <w:t>AM</w:t>
      </w:r>
    </w:p>
    <w:p w14:paraId="1C1979B8" w14:textId="0A9DE7BD" w:rsidR="00BA329E" w:rsidRDefault="00AB2467" w:rsidP="00AB2467">
      <w:pPr>
        <w:rPr>
          <w:b/>
        </w:rPr>
      </w:pPr>
      <w:r w:rsidRPr="00D927FE">
        <w:rPr>
          <w:b/>
        </w:rPr>
        <w:t>PLACE:</w:t>
      </w:r>
      <w:r>
        <w:rPr>
          <w:b/>
        </w:rPr>
        <w:t xml:space="preserve"> </w:t>
      </w:r>
      <w:r w:rsidR="00BA329E">
        <w:rPr>
          <w:b/>
        </w:rPr>
        <w:t>105 W. Clay Street Ukiah CA 95482</w:t>
      </w:r>
    </w:p>
    <w:p w14:paraId="4CEABAD3" w14:textId="4B3DC774" w:rsidR="00AB2467" w:rsidRDefault="00AB2467" w:rsidP="00AB2467">
      <w:pPr>
        <w:rPr>
          <w:rFonts w:ascii="Segoe UI" w:eastAsia="Times New Roman" w:hAnsi="Segoe UI" w:cs="Segoe UI"/>
          <w:sz w:val="20"/>
          <w:szCs w:val="20"/>
        </w:rPr>
      </w:pPr>
      <w:r w:rsidRPr="00D927FE">
        <w:rPr>
          <w:b/>
        </w:rPr>
        <w:t xml:space="preserve">CALL-IN: </w:t>
      </w:r>
      <w:r>
        <w:rPr>
          <w:b/>
        </w:rPr>
        <w:t xml:space="preserve"> Redwood Empire Fair Grounds, </w:t>
      </w:r>
      <w:r w:rsidRPr="00AB2467">
        <w:rPr>
          <w:rFonts w:asciiTheme="minorHAnsi" w:hAnsiTheme="minorHAnsi" w:cstheme="minorHAnsi"/>
          <w:b/>
          <w:color w:val="222222"/>
          <w:shd w:val="clear" w:color="auto" w:fill="FFFFFF"/>
        </w:rPr>
        <w:t>1055 N State St, Ukiah, CA 95482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</w:p>
    <w:p w14:paraId="6004591C" w14:textId="77777777" w:rsidR="00AB2467" w:rsidRDefault="00AB2467" w:rsidP="00AB2467">
      <w:r>
        <w:t>*Please note: To abide by the Brown Act, call-in locations must be listed on the agenda. If anyone from the public is calling in during the meeting, it must be done at the posted locations above.</w:t>
      </w:r>
    </w:p>
    <w:p w14:paraId="21DB7DC9" w14:textId="66CFEB5D" w:rsidR="00AB2467" w:rsidRPr="00D927FE" w:rsidRDefault="00AB2467" w:rsidP="00AB2467">
      <w:pPr>
        <w:rPr>
          <w:b/>
        </w:rPr>
      </w:pPr>
      <w:r w:rsidRPr="00D927FE">
        <w:rPr>
          <w:b/>
        </w:rPr>
        <w:t>I. CALL TO ORDER</w:t>
      </w:r>
      <w:r w:rsidR="00103A36">
        <w:rPr>
          <w:b/>
        </w:rPr>
        <w:t xml:space="preserve"> </w:t>
      </w:r>
    </w:p>
    <w:p w14:paraId="7C755019" w14:textId="51854758" w:rsidR="00AB2467" w:rsidRPr="00D927FE" w:rsidRDefault="00AB2467" w:rsidP="00AB2467">
      <w:pPr>
        <w:rPr>
          <w:b/>
        </w:rPr>
      </w:pPr>
      <w:r w:rsidRPr="00D927FE">
        <w:rPr>
          <w:b/>
        </w:rPr>
        <w:t>II. ROLL CALL</w:t>
      </w:r>
      <w:r w:rsidR="00103A36">
        <w:rPr>
          <w:b/>
        </w:rPr>
        <w:t xml:space="preserve">: </w:t>
      </w:r>
    </w:p>
    <w:p w14:paraId="3B8EC53F" w14:textId="77777777" w:rsidR="00AB2467" w:rsidRPr="00D927FE" w:rsidRDefault="00AB2467" w:rsidP="00AB2467">
      <w:pPr>
        <w:rPr>
          <w:b/>
        </w:rPr>
      </w:pPr>
      <w:r w:rsidRPr="00D927FE">
        <w:rPr>
          <w:b/>
        </w:rPr>
        <w:t>III. CHAIR’S COMMENTS</w:t>
      </w:r>
    </w:p>
    <w:p w14:paraId="6F31C698" w14:textId="28280DDD" w:rsidR="00AB2467" w:rsidRDefault="00AB2467" w:rsidP="00AB2467">
      <w:pPr>
        <w:rPr>
          <w:b/>
        </w:rPr>
      </w:pPr>
      <w:r w:rsidRPr="00D927FE">
        <w:rPr>
          <w:b/>
        </w:rPr>
        <w:t>IV. PUBLIC COMMENT ON NON-AGENDA ITEMS</w:t>
      </w:r>
    </w:p>
    <w:p w14:paraId="639CA4B6" w14:textId="77777777" w:rsidR="00AB2467" w:rsidRDefault="00AB2467" w:rsidP="00AB2467">
      <w:r>
        <w:t xml:space="preserve">Brown Act Requirements: Pursuant to the Brown Act, the Board cannot discuss issues or </w:t>
      </w:r>
      <w:proofErr w:type="gramStart"/>
      <w:r>
        <w:t>take action</w:t>
      </w:r>
      <w:proofErr w:type="gramEnd"/>
      <w:r>
        <w:t xml:space="preserve"> on any requests during the comment period.</w:t>
      </w:r>
    </w:p>
    <w:p w14:paraId="3DA74496" w14:textId="712AB8C9" w:rsidR="00AB2467" w:rsidRPr="008F68C8" w:rsidRDefault="00AB2467" w:rsidP="008F68C8">
      <w:pPr>
        <w:rPr>
          <w:b/>
        </w:rPr>
      </w:pPr>
      <w:r w:rsidRPr="00D927FE">
        <w:rPr>
          <w:b/>
        </w:rPr>
        <w:t>V.</w:t>
      </w:r>
      <w:r w:rsidR="008F68C8" w:rsidRPr="008F68C8">
        <w:rPr>
          <w:b/>
        </w:rPr>
        <w:t xml:space="preserve"> REVIEW </w:t>
      </w:r>
      <w:r w:rsidR="00BA329E">
        <w:rPr>
          <w:b/>
        </w:rPr>
        <w:t>July Credit Card Statement</w:t>
      </w:r>
    </w:p>
    <w:p w14:paraId="53911D59" w14:textId="7D9B24DA" w:rsidR="00AB2467" w:rsidRDefault="00AB2467" w:rsidP="00AB2467">
      <w:pPr>
        <w:rPr>
          <w:b/>
        </w:rPr>
      </w:pPr>
      <w:r w:rsidRPr="008F68C8">
        <w:rPr>
          <w:b/>
        </w:rPr>
        <w:t xml:space="preserve">VI. </w:t>
      </w:r>
      <w:r w:rsidR="008F68C8" w:rsidRPr="008F68C8">
        <w:rPr>
          <w:b/>
        </w:rPr>
        <w:t>REVIEW CURRENT STAFF &amp; CONTRACTOR REIMBURSEMENTS</w:t>
      </w:r>
    </w:p>
    <w:p w14:paraId="011FC16B" w14:textId="367F891E" w:rsidR="00AB2467" w:rsidRPr="008F68C8" w:rsidRDefault="00AB2467" w:rsidP="00AB2467">
      <w:pPr>
        <w:rPr>
          <w:b/>
        </w:rPr>
      </w:pPr>
      <w:r>
        <w:rPr>
          <w:b/>
        </w:rPr>
        <w:t xml:space="preserve">VII. </w:t>
      </w:r>
      <w:r w:rsidR="008F68C8" w:rsidRPr="008F68C8">
        <w:rPr>
          <w:b/>
        </w:rPr>
        <w:t xml:space="preserve">REVIEW AND POSSIBLE ACTION TO APPROVE </w:t>
      </w:r>
      <w:r w:rsidR="00BA329E">
        <w:rPr>
          <w:b/>
        </w:rPr>
        <w:t>July 2018 Financial statements</w:t>
      </w:r>
      <w:r w:rsidR="00A34F91">
        <w:rPr>
          <w:b/>
        </w:rPr>
        <w:t xml:space="preserve"> </w:t>
      </w:r>
    </w:p>
    <w:p w14:paraId="403879C0" w14:textId="1304A31B" w:rsidR="00BA329E" w:rsidRPr="008F68C8" w:rsidRDefault="008A2AC6" w:rsidP="008F68C8">
      <w:pPr>
        <w:rPr>
          <w:b/>
        </w:rPr>
      </w:pPr>
      <w:r>
        <w:rPr>
          <w:b/>
        </w:rPr>
        <w:t>VIII</w:t>
      </w:r>
      <w:r w:rsidR="00AB2467" w:rsidRPr="00D927FE">
        <w:rPr>
          <w:b/>
        </w:rPr>
        <w:t xml:space="preserve">. </w:t>
      </w:r>
      <w:r w:rsidR="00BA329E">
        <w:rPr>
          <w:b/>
        </w:rPr>
        <w:t>SET NEXT MEETING</w:t>
      </w:r>
    </w:p>
    <w:p w14:paraId="148BF704" w14:textId="52D7AD53" w:rsidR="00AB2467" w:rsidRPr="008A2AC6" w:rsidRDefault="00AB2467" w:rsidP="008F68C8">
      <w:pPr>
        <w:rPr>
          <w:b/>
        </w:rPr>
      </w:pPr>
      <w:r w:rsidRPr="00D927FE">
        <w:rPr>
          <w:b/>
        </w:rPr>
        <w:t xml:space="preserve">X. </w:t>
      </w:r>
      <w:r w:rsidR="00BA329E" w:rsidRPr="00D927FE">
        <w:rPr>
          <w:b/>
        </w:rPr>
        <w:t>ADJOURN</w:t>
      </w:r>
      <w:r w:rsidR="00BA329E">
        <w:rPr>
          <w:b/>
        </w:rPr>
        <w:t xml:space="preserve"> </w:t>
      </w:r>
      <w:bookmarkStart w:id="0" w:name="_GoBack"/>
      <w:bookmarkEnd w:id="0"/>
    </w:p>
    <w:p w14:paraId="29E8E739" w14:textId="77777777" w:rsidR="00882A5A" w:rsidRDefault="00BA329E"/>
    <w:sectPr w:rsidR="0088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C6B27"/>
    <w:multiLevelType w:val="hybridMultilevel"/>
    <w:tmpl w:val="FDC6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32089"/>
    <w:multiLevelType w:val="hybridMultilevel"/>
    <w:tmpl w:val="749AD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824AA"/>
    <w:multiLevelType w:val="hybridMultilevel"/>
    <w:tmpl w:val="1E505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D6CCB"/>
    <w:multiLevelType w:val="hybridMultilevel"/>
    <w:tmpl w:val="106C4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03E3"/>
    <w:multiLevelType w:val="hybridMultilevel"/>
    <w:tmpl w:val="0BC6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67"/>
    <w:rsid w:val="00103A36"/>
    <w:rsid w:val="00112520"/>
    <w:rsid w:val="004A6B02"/>
    <w:rsid w:val="00584567"/>
    <w:rsid w:val="006470C5"/>
    <w:rsid w:val="006E00EE"/>
    <w:rsid w:val="008A2AC6"/>
    <w:rsid w:val="008F68C8"/>
    <w:rsid w:val="00A34F91"/>
    <w:rsid w:val="00AB2467"/>
    <w:rsid w:val="00B64970"/>
    <w:rsid w:val="00B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A9F3"/>
  <w15:chartTrackingRefBased/>
  <w15:docId w15:val="{16CFF7A0-7EDB-4BAF-BE34-C0AE00C1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4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AB24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Scott</dc:creator>
  <cp:keywords/>
  <dc:description/>
  <cp:lastModifiedBy>Travis Scott</cp:lastModifiedBy>
  <cp:revision>3</cp:revision>
  <cp:lastPrinted>2018-07-25T17:28:00Z</cp:lastPrinted>
  <dcterms:created xsi:type="dcterms:W3CDTF">2018-08-24T16:15:00Z</dcterms:created>
  <dcterms:modified xsi:type="dcterms:W3CDTF">2018-08-24T16:17:00Z</dcterms:modified>
</cp:coreProperties>
</file>