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C362D5" w:rsidRDefault="001E6AE0">
      <w:pPr>
        <w:pStyle w:val="BodyText"/>
        <w:ind w:left="4360"/>
        <w:rPr>
          <w:rFonts w:ascii="Myriad Pro" w:hAnsi="Myriad Pro"/>
          <w:sz w:val="22"/>
        </w:rPr>
      </w:pPr>
      <w:r>
        <w:rPr>
          <w:rFonts w:ascii="Myriad Pro" w:hAnsi="Myriad Pro"/>
          <w:noProof/>
          <w:sz w:val="22"/>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1590675" cy="768985"/>
            <wp:effectExtent l="25400" t="0" r="9525" b="0"/>
            <wp:wrapSquare wrapText="bothSides"/>
            <wp:docPr id="2" name="" descr="Mendo_logo_US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o_logo_USA_RGB.jpg"/>
                    <pic:cNvPicPr/>
                  </pic:nvPicPr>
                  <pic:blipFill>
                    <a:blip r:embed="rId5"/>
                    <a:stretch>
                      <a:fillRect/>
                    </a:stretch>
                  </pic:blipFill>
                  <pic:spPr>
                    <a:xfrm>
                      <a:off x="0" y="0"/>
                      <a:ext cx="1590675" cy="768985"/>
                    </a:xfrm>
                    <a:prstGeom prst="rect">
                      <a:avLst/>
                    </a:prstGeom>
                  </pic:spPr>
                </pic:pic>
              </a:graphicData>
            </a:graphic>
          </wp:anchor>
        </w:drawing>
      </w:r>
    </w:p>
    <w:p w:rsidR="00A64398" w:rsidRPr="00C362D5" w:rsidRDefault="00A64398">
      <w:pPr>
        <w:pStyle w:val="BodyText"/>
        <w:spacing w:before="8"/>
        <w:rPr>
          <w:rFonts w:ascii="Myriad Pro" w:hAnsi="Myriad Pro"/>
          <w:sz w:val="22"/>
        </w:rPr>
      </w:pPr>
    </w:p>
    <w:p w:rsidR="00A64398" w:rsidRPr="00C362D5" w:rsidRDefault="003F4276" w:rsidP="00FF6C80">
      <w:pPr>
        <w:spacing w:before="55" w:line="276" w:lineRule="auto"/>
        <w:ind w:left="1440" w:right="2510"/>
        <w:jc w:val="center"/>
        <w:rPr>
          <w:rFonts w:ascii="Myriad Pro" w:hAnsi="Myriad Pro"/>
          <w:b/>
        </w:rPr>
      </w:pPr>
      <w:r w:rsidRPr="00C362D5">
        <w:rPr>
          <w:rFonts w:ascii="Myriad Pro" w:hAnsi="Myriad Pro"/>
          <w:b/>
        </w:rPr>
        <w:t>MENDO</w:t>
      </w:r>
      <w:r w:rsidR="00FF6C80" w:rsidRPr="00C362D5">
        <w:rPr>
          <w:rFonts w:ascii="Myriad Pro" w:hAnsi="Myriad Pro"/>
          <w:b/>
        </w:rPr>
        <w:t xml:space="preserve">CINO COUNTY TOURISM COMMISSION, </w:t>
      </w:r>
      <w:r w:rsidRPr="00C362D5">
        <w:rPr>
          <w:rFonts w:ascii="Myriad Pro" w:hAnsi="Myriad Pro"/>
          <w:b/>
        </w:rPr>
        <w:t xml:space="preserve">INC. </w:t>
      </w:r>
      <w:r w:rsidR="00FF6C80" w:rsidRPr="00C362D5">
        <w:rPr>
          <w:rFonts w:ascii="Myriad Pro" w:hAnsi="Myriad Pro"/>
          <w:b/>
        </w:rPr>
        <w:br/>
      </w:r>
      <w:r w:rsidRPr="00C362D5">
        <w:rPr>
          <w:rFonts w:ascii="Myriad Pro" w:hAnsi="Myriad Pro"/>
          <w:b/>
        </w:rPr>
        <w:t xml:space="preserve">MARKETING COMMITTEE </w:t>
      </w:r>
      <w:r w:rsidR="001E6AE0">
        <w:rPr>
          <w:rFonts w:ascii="Myriad Pro" w:hAnsi="Myriad Pro"/>
          <w:b/>
        </w:rPr>
        <w:t>MINUTES</w:t>
      </w:r>
    </w:p>
    <w:p w:rsidR="00A64398" w:rsidRPr="00C362D5" w:rsidRDefault="00A64398">
      <w:pPr>
        <w:pStyle w:val="BodyText"/>
        <w:spacing w:before="4"/>
        <w:rPr>
          <w:rFonts w:ascii="Myriad Pro" w:hAnsi="Myriad Pro"/>
          <w:sz w:val="22"/>
        </w:rPr>
      </w:pPr>
    </w:p>
    <w:p w:rsidR="00A64398" w:rsidRPr="00C362D5" w:rsidRDefault="003F4276" w:rsidP="00A50D82">
      <w:pPr>
        <w:tabs>
          <w:tab w:val="left" w:pos="1552"/>
          <w:tab w:val="left" w:pos="4432"/>
        </w:tabs>
        <w:rPr>
          <w:rFonts w:ascii="Myriad Pro" w:hAnsi="Myriad Pro"/>
        </w:rPr>
      </w:pPr>
      <w:r w:rsidRPr="00C362D5">
        <w:rPr>
          <w:rFonts w:ascii="Myriad Pro" w:hAnsi="Myriad Pro"/>
          <w:b/>
          <w:w w:val="90"/>
        </w:rPr>
        <w:t>DATE:</w:t>
      </w:r>
      <w:r w:rsidRPr="00C362D5">
        <w:rPr>
          <w:rFonts w:ascii="Myriad Pro" w:hAnsi="Myriad Pro"/>
          <w:b/>
          <w:w w:val="90"/>
        </w:rPr>
        <w:tab/>
      </w:r>
      <w:r w:rsidR="00A50D82" w:rsidRPr="009716CC">
        <w:rPr>
          <w:rFonts w:ascii="Myriad Pro" w:hAnsi="Myriad Pro"/>
        </w:rPr>
        <w:t>Wednesday</w:t>
      </w:r>
      <w:r w:rsidR="00102E58" w:rsidRPr="009716CC">
        <w:rPr>
          <w:rFonts w:ascii="Myriad Pro" w:hAnsi="Myriad Pro"/>
        </w:rPr>
        <w:t xml:space="preserve"> </w:t>
      </w:r>
      <w:r w:rsidR="000C1D59">
        <w:rPr>
          <w:rFonts w:ascii="Myriad Pro" w:hAnsi="Myriad Pro"/>
        </w:rPr>
        <w:t>May 2,</w:t>
      </w:r>
      <w:r w:rsidR="008B4A53" w:rsidRPr="009716CC">
        <w:rPr>
          <w:rFonts w:ascii="Myriad Pro" w:hAnsi="Myriad Pro"/>
        </w:rPr>
        <w:t xml:space="preserve"> 2018</w:t>
      </w:r>
      <w:r w:rsidR="001A16AB" w:rsidRPr="00C362D5">
        <w:rPr>
          <w:rFonts w:ascii="Myriad Pro" w:hAnsi="Myriad Pro"/>
          <w:w w:val="95"/>
        </w:rPr>
        <w:tab/>
      </w:r>
      <w:r w:rsidRPr="00C362D5">
        <w:rPr>
          <w:rFonts w:ascii="Myriad Pro" w:hAnsi="Myriad Pro"/>
          <w:w w:val="95"/>
        </w:rPr>
        <w:tab/>
      </w:r>
      <w:r w:rsidRPr="00C362D5">
        <w:rPr>
          <w:rFonts w:ascii="Myriad Pro" w:hAnsi="Myriad Pro"/>
          <w:b/>
          <w:w w:val="95"/>
        </w:rPr>
        <w:t xml:space="preserve">TIME: </w:t>
      </w:r>
      <w:r w:rsidRPr="00C362D5">
        <w:rPr>
          <w:rFonts w:ascii="Myriad Pro" w:hAnsi="Myriad Pro"/>
          <w:b/>
          <w:spacing w:val="6"/>
          <w:w w:val="95"/>
        </w:rPr>
        <w:t xml:space="preserve"> </w:t>
      </w:r>
      <w:r w:rsidR="000C1D59">
        <w:rPr>
          <w:rFonts w:ascii="Myriad Pro" w:hAnsi="Myriad Pro"/>
        </w:rPr>
        <w:t>11</w:t>
      </w:r>
      <w:r w:rsidRPr="009716CC">
        <w:rPr>
          <w:rFonts w:ascii="Myriad Pro" w:hAnsi="Myriad Pro"/>
        </w:rPr>
        <w:t>:00AM</w:t>
      </w:r>
    </w:p>
    <w:p w:rsidR="00231C8F" w:rsidRPr="00231C8F" w:rsidRDefault="003F4276" w:rsidP="00231C8F">
      <w:pPr>
        <w:tabs>
          <w:tab w:val="left" w:pos="0"/>
          <w:tab w:val="left" w:pos="1620"/>
        </w:tabs>
        <w:spacing w:before="37"/>
        <w:rPr>
          <w:rFonts w:ascii="Myriad Pro" w:hAnsi="Myriad Pro"/>
        </w:rPr>
      </w:pPr>
      <w:r w:rsidRPr="00C362D5">
        <w:rPr>
          <w:rFonts w:ascii="Myriad Pro" w:hAnsi="Myriad Pro"/>
          <w:b/>
          <w:w w:val="90"/>
        </w:rPr>
        <w:t>LOCATION:</w:t>
      </w:r>
      <w:r w:rsidR="00B3608C" w:rsidRPr="00C362D5">
        <w:rPr>
          <w:rFonts w:ascii="Myriad Pro" w:hAnsi="Myriad Pro"/>
          <w:b/>
          <w:w w:val="90"/>
        </w:rPr>
        <w:tab/>
      </w:r>
      <w:r w:rsidR="000C1D59" w:rsidRPr="00C362D5">
        <w:rPr>
          <w:rFonts w:ascii="Myriad Pro" w:hAnsi="Myriad Pro"/>
        </w:rPr>
        <w:t>Visit Mendocino County, 345 N. Franklin St, Fort Bragg, CA 95437</w:t>
      </w:r>
    </w:p>
    <w:p w:rsidR="00F01EF0" w:rsidRPr="00C362D5" w:rsidRDefault="00F01EF0" w:rsidP="00B3608C">
      <w:pPr>
        <w:tabs>
          <w:tab w:val="left" w:pos="0"/>
          <w:tab w:val="left" w:pos="1620"/>
        </w:tabs>
        <w:spacing w:before="37"/>
        <w:rPr>
          <w:rFonts w:ascii="Myriad Pro" w:hAnsi="Myriad Pro"/>
        </w:rPr>
      </w:pPr>
    </w:p>
    <w:p w:rsidR="00C362D5" w:rsidRPr="00C362D5" w:rsidRDefault="00C362D5" w:rsidP="00C362D5">
      <w:pPr>
        <w:jc w:val="center"/>
        <w:rPr>
          <w:rFonts w:ascii="Myriad Pro" w:hAnsi="Myriad Pro"/>
          <w:bCs/>
        </w:rPr>
      </w:pPr>
    </w:p>
    <w:p w:rsidR="00A01B67" w:rsidRPr="00C362D5" w:rsidRDefault="003F4276" w:rsidP="00422ACC">
      <w:pPr>
        <w:jc w:val="center"/>
        <w:rPr>
          <w:rFonts w:ascii="Myriad Pro" w:hAnsi="Myriad Pro"/>
          <w:i/>
        </w:rPr>
      </w:pPr>
      <w:r w:rsidRPr="00C362D5">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C362D5" w:rsidRDefault="003F4276" w:rsidP="00422ACC">
      <w:pPr>
        <w:pStyle w:val="ListParagraph"/>
        <w:numPr>
          <w:ilvl w:val="0"/>
          <w:numId w:val="4"/>
        </w:numPr>
        <w:rPr>
          <w:rFonts w:ascii="Myriad Pro" w:hAnsi="Myriad Pro"/>
        </w:rPr>
      </w:pPr>
      <w:r w:rsidRPr="00C362D5">
        <w:rPr>
          <w:rFonts w:ascii="Myriad Pro" w:hAnsi="Myriad Pro"/>
        </w:rPr>
        <w:t>CALL TO ORDER</w:t>
      </w:r>
      <w:r w:rsidR="001E6AE0">
        <w:rPr>
          <w:rFonts w:ascii="Myriad Pro" w:hAnsi="Myriad Pro"/>
        </w:rPr>
        <w:br/>
        <w:t>11:10AM</w:t>
      </w:r>
    </w:p>
    <w:p w:rsidR="00A64398" w:rsidRPr="00C362D5" w:rsidRDefault="003F4276" w:rsidP="00422ACC">
      <w:pPr>
        <w:pStyle w:val="ListParagraph"/>
        <w:numPr>
          <w:ilvl w:val="0"/>
          <w:numId w:val="4"/>
        </w:numPr>
        <w:rPr>
          <w:rFonts w:ascii="Myriad Pro" w:hAnsi="Myriad Pro"/>
        </w:rPr>
      </w:pPr>
      <w:r w:rsidRPr="00C362D5">
        <w:rPr>
          <w:rFonts w:ascii="Myriad Pro" w:hAnsi="Myriad Pro"/>
        </w:rPr>
        <w:t>ROLL CALL</w:t>
      </w:r>
      <w:r w:rsidR="001E6AE0">
        <w:rPr>
          <w:rFonts w:ascii="Myriad Pro" w:hAnsi="Myriad Pro"/>
        </w:rPr>
        <w:br/>
        <w:t>Susie Plocher, Wendy Roberts, Bernadette Byrne, Richard Cooper, Alison de Grassi, Richard Strom</w:t>
      </w:r>
    </w:p>
    <w:p w:rsidR="00A64398" w:rsidRPr="00C362D5" w:rsidRDefault="003F4276" w:rsidP="00422ACC">
      <w:pPr>
        <w:pStyle w:val="ListParagraph"/>
        <w:numPr>
          <w:ilvl w:val="0"/>
          <w:numId w:val="4"/>
        </w:numPr>
        <w:rPr>
          <w:rFonts w:ascii="Myriad Pro" w:hAnsi="Myriad Pro"/>
        </w:rPr>
      </w:pPr>
      <w:r w:rsidRPr="00C362D5">
        <w:rPr>
          <w:rFonts w:ascii="Myriad Pro" w:hAnsi="Myriad Pro"/>
        </w:rPr>
        <w:t>PUBLIC COMMENT –</w:t>
      </w:r>
      <w:r w:rsidRPr="00C362D5">
        <w:rPr>
          <w:rFonts w:ascii="Myriad Pro" w:hAnsi="Myriad Pro"/>
          <w:i/>
        </w:rPr>
        <w:t>Pursuant to the Brown Act, the Committee cannot discuss issues or take action on any requests during the comment period</w:t>
      </w:r>
      <w:r w:rsidR="001E6AE0">
        <w:rPr>
          <w:rFonts w:ascii="Myriad Pro" w:hAnsi="Myriad Pro"/>
          <w:i/>
        </w:rPr>
        <w:br/>
      </w:r>
      <w:r w:rsidR="001E6AE0">
        <w:rPr>
          <w:rFonts w:ascii="Myriad Pro" w:hAnsi="Myriad Pro"/>
        </w:rPr>
        <w:t>NONE</w:t>
      </w:r>
    </w:p>
    <w:p w:rsidR="00983257" w:rsidRPr="001E6AE0" w:rsidRDefault="00AC345C" w:rsidP="001E6AE0">
      <w:pPr>
        <w:pStyle w:val="ListParagraph"/>
        <w:numPr>
          <w:ilvl w:val="0"/>
          <w:numId w:val="4"/>
        </w:numPr>
        <w:rPr>
          <w:rFonts w:ascii="Myriad Pro" w:hAnsi="Myriad Pro"/>
        </w:rPr>
      </w:pPr>
      <w:r w:rsidRPr="00C362D5">
        <w:rPr>
          <w:rFonts w:ascii="Myriad Pro" w:hAnsi="Myriad Pro"/>
        </w:rPr>
        <w:t xml:space="preserve">APPROVE MINUTES: </w:t>
      </w:r>
      <w:r w:rsidR="00A50D82" w:rsidRPr="00C362D5">
        <w:rPr>
          <w:rFonts w:ascii="Myriad Pro" w:hAnsi="Myriad Pro"/>
        </w:rPr>
        <w:t xml:space="preserve"> </w:t>
      </w:r>
      <w:r w:rsidR="000C1D59">
        <w:rPr>
          <w:rFonts w:ascii="Myriad Pro" w:hAnsi="Myriad Pro"/>
        </w:rPr>
        <w:t>April 4</w:t>
      </w:r>
      <w:r w:rsidR="00FA2D21">
        <w:rPr>
          <w:rFonts w:ascii="Myriad Pro" w:hAnsi="Myriad Pro"/>
        </w:rPr>
        <w:t>, 2018</w:t>
      </w:r>
      <w:r w:rsidR="001E6AE0">
        <w:rPr>
          <w:rFonts w:ascii="Myriad Pro" w:hAnsi="Myriad Pro"/>
        </w:rPr>
        <w:br/>
        <w:t>TABLED DUE TO LACK OF FORUM</w:t>
      </w:r>
    </w:p>
    <w:p w:rsidR="00102E58" w:rsidRPr="00C362D5" w:rsidRDefault="00F01EF0" w:rsidP="00A01B67">
      <w:pPr>
        <w:pStyle w:val="ListParagraph"/>
        <w:numPr>
          <w:ilvl w:val="0"/>
          <w:numId w:val="4"/>
        </w:numPr>
        <w:rPr>
          <w:rFonts w:ascii="Myriad Pro" w:hAnsi="Myriad Pro"/>
        </w:rPr>
      </w:pPr>
      <w:r w:rsidRPr="00C362D5">
        <w:rPr>
          <w:rFonts w:ascii="Myriad Pro" w:hAnsi="Myriad Pro"/>
        </w:rPr>
        <w:t xml:space="preserve">THEORYSF: </w:t>
      </w:r>
    </w:p>
    <w:p w:rsidR="00231C8F" w:rsidRPr="00231C8F" w:rsidRDefault="00231C8F" w:rsidP="001E6AE0">
      <w:pPr>
        <w:numPr>
          <w:ilvl w:val="1"/>
          <w:numId w:val="4"/>
        </w:numPr>
        <w:spacing w:line="264" w:lineRule="auto"/>
        <w:rPr>
          <w:rFonts w:ascii="Myriad Pro" w:hAnsi="Myriad Pro"/>
        </w:rPr>
      </w:pPr>
      <w:r w:rsidRPr="00231C8F">
        <w:rPr>
          <w:rFonts w:ascii="Myriad Pro" w:hAnsi="Myriad Pro"/>
        </w:rPr>
        <w:t xml:space="preserve">INTERNAL STAKEHOLDER BRAND </w:t>
      </w:r>
      <w:r>
        <w:rPr>
          <w:rFonts w:ascii="Myriad Pro" w:hAnsi="Myriad Pro"/>
        </w:rPr>
        <w:t xml:space="preserve">LAUNCH </w:t>
      </w:r>
      <w:r w:rsidRPr="00231C8F">
        <w:rPr>
          <w:rFonts w:ascii="Myriad Pro" w:hAnsi="Myriad Pro"/>
        </w:rPr>
        <w:t>EDUCATION</w:t>
      </w:r>
      <w:r w:rsidR="000C1D59">
        <w:rPr>
          <w:rFonts w:ascii="Myriad Pro" w:hAnsi="Myriad Pro"/>
        </w:rPr>
        <w:t xml:space="preserve"> SESSIONS</w:t>
      </w:r>
      <w:r w:rsidR="001E6AE0">
        <w:rPr>
          <w:rFonts w:ascii="Myriad Pro" w:hAnsi="Myriad Pro"/>
        </w:rPr>
        <w:br/>
        <w:t>Alison updated the committee on the meetings held for stakeholders in Ukiah and Fort Bragg. Overall the meetings were a great success and VMC has some follow-up items to distribute to stakeholders. All agreed that holding these types of meetings on a regular basis will go a long way to keeping relations smooth between VMC and stakeholders.</w:t>
      </w:r>
    </w:p>
    <w:p w:rsidR="000C1D59" w:rsidRDefault="00231C8F" w:rsidP="001E6AE0">
      <w:pPr>
        <w:numPr>
          <w:ilvl w:val="1"/>
          <w:numId w:val="4"/>
        </w:numPr>
        <w:spacing w:line="264" w:lineRule="auto"/>
        <w:rPr>
          <w:rFonts w:ascii="Myriad Pro" w:hAnsi="Myriad Pro"/>
        </w:rPr>
      </w:pPr>
      <w:r w:rsidRPr="00231C8F">
        <w:rPr>
          <w:rFonts w:ascii="Myriad Pro" w:hAnsi="Myriad Pro"/>
        </w:rPr>
        <w:t>WEBSITE UPDATE</w:t>
      </w:r>
      <w:r w:rsidR="001E6AE0">
        <w:rPr>
          <w:rFonts w:ascii="Myriad Pro" w:hAnsi="Myriad Pro"/>
        </w:rPr>
        <w:br/>
        <w:t xml:space="preserve">The website is set to launch on Tuesday May 8. The team is working hard to continue updates and review checklists. </w:t>
      </w:r>
    </w:p>
    <w:p w:rsidR="00231C8F" w:rsidRPr="00231C8F" w:rsidRDefault="000C1D59" w:rsidP="001E6AE0">
      <w:pPr>
        <w:numPr>
          <w:ilvl w:val="1"/>
          <w:numId w:val="4"/>
        </w:numPr>
        <w:spacing w:line="264" w:lineRule="auto"/>
        <w:rPr>
          <w:rFonts w:ascii="Myriad Pro" w:hAnsi="Myriad Pro"/>
        </w:rPr>
      </w:pPr>
      <w:r>
        <w:rPr>
          <w:rFonts w:ascii="Myriad Pro" w:hAnsi="Myriad Pro"/>
        </w:rPr>
        <w:t>MARKETING OUTLINE FOR FY 2018/19</w:t>
      </w:r>
      <w:r w:rsidR="001E6AE0">
        <w:rPr>
          <w:rFonts w:ascii="Myriad Pro" w:hAnsi="Myriad Pro"/>
        </w:rPr>
        <w:br/>
        <w:t xml:space="preserve">TheorySF has submitted their proposed Scope of Work for 2018/19. Alison is working on the Marketing Plan and will incorporate their topics as part of the plan. </w:t>
      </w:r>
    </w:p>
    <w:p w:rsidR="00102E58" w:rsidRPr="00231C8F" w:rsidRDefault="000C1D59" w:rsidP="001E6AE0">
      <w:pPr>
        <w:numPr>
          <w:ilvl w:val="1"/>
          <w:numId w:val="4"/>
        </w:numPr>
        <w:spacing w:line="264" w:lineRule="auto"/>
        <w:rPr>
          <w:rFonts w:ascii="Myriad Pro" w:hAnsi="Myriad Pro"/>
        </w:rPr>
      </w:pPr>
      <w:r>
        <w:rPr>
          <w:rFonts w:ascii="Myriad Pro" w:hAnsi="Myriad Pro"/>
        </w:rPr>
        <w:t>"HOW TO MENDO" FILM SHOOT</w:t>
      </w:r>
      <w:r w:rsidR="001E6AE0">
        <w:rPr>
          <w:rFonts w:ascii="Myriad Pro" w:hAnsi="Myriad Pro"/>
        </w:rPr>
        <w:br/>
        <w:t>The social media film shoot happened at the end of April. It was very successful and the team captured 10 How to Mendocino moments. The footage is in for editing. Alison will coordinate with TSF and Brendan over release dates.</w:t>
      </w:r>
    </w:p>
    <w:p w:rsidR="00ED5DDD" w:rsidRDefault="00C362D5" w:rsidP="00102E58">
      <w:pPr>
        <w:pStyle w:val="ListParagraph"/>
        <w:numPr>
          <w:ilvl w:val="0"/>
          <w:numId w:val="4"/>
        </w:numPr>
        <w:rPr>
          <w:rFonts w:ascii="Myriad Pro" w:hAnsi="Myriad Pro"/>
        </w:rPr>
      </w:pPr>
      <w:r w:rsidRPr="00C362D5">
        <w:rPr>
          <w:rFonts w:ascii="Myriad Pro" w:hAnsi="Myriad Pro"/>
        </w:rPr>
        <w:t xml:space="preserve">MARKETING </w:t>
      </w:r>
      <w:r w:rsidR="001E6AE0">
        <w:rPr>
          <w:rFonts w:ascii="Myriad Pro" w:hAnsi="Myriad Pro"/>
        </w:rPr>
        <w:t>PLAN FOR 2018/19</w:t>
      </w:r>
      <w:r w:rsidR="00231C8F">
        <w:rPr>
          <w:rFonts w:ascii="Myriad Pro" w:hAnsi="Myriad Pro"/>
        </w:rPr>
        <w:t xml:space="preserve"> FY</w:t>
      </w:r>
      <w:r w:rsidR="001E6AE0">
        <w:rPr>
          <w:rFonts w:ascii="Myriad Pro" w:hAnsi="Myriad Pro"/>
        </w:rPr>
        <w:br/>
        <w:t>Alison is working on the plan and will have a draft for the Board to approve at their June meeting.</w:t>
      </w:r>
    </w:p>
    <w:p w:rsidR="00A64398" w:rsidRPr="001E6AE0" w:rsidRDefault="00ED5DDD" w:rsidP="001E6AE0">
      <w:pPr>
        <w:pStyle w:val="ListParagraph"/>
        <w:numPr>
          <w:ilvl w:val="0"/>
          <w:numId w:val="4"/>
        </w:numPr>
        <w:rPr>
          <w:rFonts w:ascii="Myriad Pro" w:hAnsi="Myriad Pro"/>
        </w:rPr>
      </w:pPr>
      <w:r w:rsidRPr="001E6AE0">
        <w:rPr>
          <w:rFonts w:ascii="Myriad Pro" w:hAnsi="Myriad Pro"/>
        </w:rPr>
        <w:t>MUSHROOM FESTIVAL – UPDATE IDEAS/SUGGESTIONS</w:t>
      </w:r>
      <w:r w:rsidR="001E6AE0" w:rsidRPr="001E6AE0">
        <w:rPr>
          <w:rFonts w:ascii="Myriad Pro" w:hAnsi="Myriad Pro"/>
        </w:rPr>
        <w:br/>
      </w:r>
      <w:r w:rsidR="001E6AE0">
        <w:rPr>
          <w:rFonts w:ascii="Myriad Pro" w:hAnsi="Myriad Pro"/>
        </w:rPr>
        <w:t>All agree the festival needs a facelift and a b</w:t>
      </w:r>
      <w:r w:rsidR="001E6AE0" w:rsidRPr="001E6AE0">
        <w:rPr>
          <w:rFonts w:ascii="Myriad Pro" w:hAnsi="Myriad Pro"/>
        </w:rPr>
        <w:t xml:space="preserve">rainstorming session with the committee produced the “Farming and Foraging Festival.” Wendy suggested a map with destinations where mushrooms are located. </w:t>
      </w:r>
      <w:r w:rsidR="001E6AE0">
        <w:rPr>
          <w:rFonts w:ascii="Myriad Pro" w:hAnsi="Myriad Pro"/>
        </w:rPr>
        <w:t>Perhaps outreach to other organizations /publications will attract a different audience. Alison will follow up with TSF.</w:t>
      </w:r>
      <w:r w:rsidR="001E6AE0">
        <w:rPr>
          <w:rFonts w:ascii="Myriad Pro" w:hAnsi="Myriad Pro"/>
        </w:rPr>
        <w:br/>
      </w:r>
    </w:p>
    <w:p w:rsidR="001E6AE0" w:rsidRDefault="003F4276" w:rsidP="00422ACC">
      <w:pPr>
        <w:ind w:firstLine="360"/>
        <w:rPr>
          <w:rFonts w:ascii="Myriad Pro" w:hAnsi="Myriad Pro"/>
          <w:b/>
        </w:rPr>
      </w:pPr>
      <w:r w:rsidRPr="00C362D5">
        <w:rPr>
          <w:rFonts w:ascii="Myriad Pro" w:hAnsi="Myriad Pro"/>
          <w:b/>
        </w:rPr>
        <w:t xml:space="preserve">NEXT MEETING DATE </w:t>
      </w:r>
    </w:p>
    <w:p w:rsidR="00422ACC" w:rsidRPr="001E6AE0" w:rsidRDefault="001E6AE0" w:rsidP="001E6AE0">
      <w:pPr>
        <w:ind w:firstLine="360"/>
        <w:rPr>
          <w:rFonts w:ascii="Myriad Pro" w:hAnsi="Myriad Pro"/>
        </w:rPr>
      </w:pPr>
      <w:r>
        <w:rPr>
          <w:rFonts w:ascii="Myriad Pro" w:hAnsi="Myriad Pro"/>
        </w:rPr>
        <w:t>June  6, 2018 at 11AM in Ukiah</w:t>
      </w:r>
      <w:r>
        <w:rPr>
          <w:rFonts w:ascii="Myriad Pro" w:hAnsi="Myriad Pro"/>
          <w:b/>
        </w:rPr>
        <w:br/>
      </w:r>
    </w:p>
    <w:p w:rsidR="001E6AE0" w:rsidRDefault="003F4276" w:rsidP="00C362D5">
      <w:pPr>
        <w:ind w:firstLine="360"/>
        <w:rPr>
          <w:rFonts w:ascii="Myriad Pro" w:hAnsi="Myriad Pro"/>
          <w:b/>
        </w:rPr>
      </w:pPr>
      <w:r w:rsidRPr="00C362D5">
        <w:rPr>
          <w:rFonts w:ascii="Myriad Pro" w:hAnsi="Myriad Pro"/>
          <w:b/>
        </w:rPr>
        <w:t>ADJOURN</w:t>
      </w:r>
    </w:p>
    <w:p w:rsidR="00231C8F" w:rsidRPr="001E6AE0" w:rsidRDefault="001E6AE0" w:rsidP="00C362D5">
      <w:pPr>
        <w:ind w:firstLine="360"/>
        <w:rPr>
          <w:rFonts w:ascii="Myriad Pro" w:hAnsi="Myriad Pro"/>
        </w:rPr>
      </w:pPr>
      <w:r w:rsidRPr="001E6AE0">
        <w:rPr>
          <w:rFonts w:ascii="Myriad Pro" w:hAnsi="Myriad Pro"/>
        </w:rPr>
        <w:t>11:50AM</w:t>
      </w:r>
    </w:p>
    <w:p w:rsidR="00231C8F" w:rsidRDefault="00231C8F" w:rsidP="00C362D5">
      <w:pPr>
        <w:ind w:firstLine="360"/>
        <w:rPr>
          <w:rFonts w:ascii="Myriad Pro" w:hAnsi="Myriad Pro"/>
          <w:b/>
        </w:rPr>
      </w:pPr>
    </w:p>
    <w:p w:rsidR="00A64398" w:rsidRPr="00231C8F" w:rsidRDefault="00A64398" w:rsidP="00231C8F">
      <w:pPr>
        <w:ind w:firstLine="360"/>
        <w:rPr>
          <w:rFonts w:ascii="Myriad Pro" w:hAnsi="Myriad Pro"/>
        </w:rPr>
      </w:pPr>
    </w:p>
    <w:sectPr w:rsidR="00A64398" w:rsidRPr="00231C8F" w:rsidSect="00FA2D21">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D5" w:rsidRDefault="00CE6FD0" w:rsidP="00043D57">
    <w:pPr>
      <w:pStyle w:val="Footer"/>
      <w:framePr w:wrap="around" w:vAnchor="text" w:hAnchor="margin" w:xAlign="right" w:y="1"/>
      <w:rPr>
        <w:rStyle w:val="PageNumber"/>
      </w:rPr>
    </w:pPr>
    <w:r>
      <w:rPr>
        <w:rStyle w:val="PageNumber"/>
      </w:rPr>
      <w:fldChar w:fldCharType="begin"/>
    </w:r>
    <w:r w:rsidR="008201D5">
      <w:rPr>
        <w:rStyle w:val="PageNumber"/>
      </w:rPr>
      <w:instrText xml:space="preserve">PAGE  </w:instrText>
    </w:r>
    <w:r>
      <w:rPr>
        <w:rStyle w:val="PageNumber"/>
      </w:rPr>
      <w:fldChar w:fldCharType="end"/>
    </w:r>
  </w:p>
  <w:p w:rsidR="008201D5" w:rsidRDefault="008201D5"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D5" w:rsidRPr="00B3608C" w:rsidRDefault="00CE6FD0"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8201D5"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543991">
      <w:rPr>
        <w:rStyle w:val="PageNumber"/>
        <w:rFonts w:ascii="Myriad Pro" w:hAnsi="Myriad Pro"/>
        <w:noProof/>
        <w:sz w:val="18"/>
      </w:rPr>
      <w:t>2</w:t>
    </w:r>
    <w:r w:rsidRPr="00B3608C">
      <w:rPr>
        <w:rStyle w:val="PageNumber"/>
        <w:rFonts w:ascii="Myriad Pro" w:hAnsi="Myriad Pro"/>
        <w:sz w:val="18"/>
      </w:rPr>
      <w:fldChar w:fldCharType="end"/>
    </w:r>
  </w:p>
  <w:p w:rsidR="008201D5" w:rsidRDefault="008201D5" w:rsidP="00B3608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91" w:rsidRDefault="0054399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91" w:rsidRDefault="0054399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9.9pt;height:219.95pt;rotation:315;z-index:-251654144;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32112f"/>
          <v:textpath style="font-family:&quot;Arial&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91" w:rsidRDefault="0054399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9.9pt;height:219.95pt;rotation:315;z-index:-251656192;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32112f"/>
          <v:textpath style="font-family:&quot;Arial&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91" w:rsidRDefault="0054399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39.9pt;height:219.95pt;rotation:315;z-index:-251652096;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32112f"/>
          <v:textpath style="font-family:&quot;Arial&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4">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1"/>
    <o:shapelayout v:ext="edit">
      <o:idmap v:ext="edit" data="1"/>
    </o:shapelayout>
  </w:hdrShapeDefaults>
  <w:compat>
    <w:ulTrailSpace/>
    <w:useFELayout/>
  </w:compat>
  <w:rsids>
    <w:rsidRoot w:val="00A64398"/>
    <w:rsid w:val="00002276"/>
    <w:rsid w:val="00003B14"/>
    <w:rsid w:val="00043D57"/>
    <w:rsid w:val="000A7021"/>
    <w:rsid w:val="000C1D59"/>
    <w:rsid w:val="000D59B6"/>
    <w:rsid w:val="00102E58"/>
    <w:rsid w:val="001A16AB"/>
    <w:rsid w:val="001E6AE0"/>
    <w:rsid w:val="00210823"/>
    <w:rsid w:val="00231C8F"/>
    <w:rsid w:val="00235A91"/>
    <w:rsid w:val="002B4A4D"/>
    <w:rsid w:val="002C35BB"/>
    <w:rsid w:val="002D3001"/>
    <w:rsid w:val="002F55B6"/>
    <w:rsid w:val="00343F00"/>
    <w:rsid w:val="003765E2"/>
    <w:rsid w:val="003C6114"/>
    <w:rsid w:val="003F4276"/>
    <w:rsid w:val="004162AD"/>
    <w:rsid w:val="00416863"/>
    <w:rsid w:val="00422ACC"/>
    <w:rsid w:val="00433EDA"/>
    <w:rsid w:val="004A6428"/>
    <w:rsid w:val="004F38A4"/>
    <w:rsid w:val="00543991"/>
    <w:rsid w:val="00555D01"/>
    <w:rsid w:val="00563575"/>
    <w:rsid w:val="00575C4F"/>
    <w:rsid w:val="00582B5C"/>
    <w:rsid w:val="005B572D"/>
    <w:rsid w:val="005E0365"/>
    <w:rsid w:val="00650351"/>
    <w:rsid w:val="006531B8"/>
    <w:rsid w:val="0065524D"/>
    <w:rsid w:val="006658DE"/>
    <w:rsid w:val="006A0BCC"/>
    <w:rsid w:val="006C6B43"/>
    <w:rsid w:val="00713155"/>
    <w:rsid w:val="00765A44"/>
    <w:rsid w:val="007A416E"/>
    <w:rsid w:val="007C12DD"/>
    <w:rsid w:val="007D4748"/>
    <w:rsid w:val="007E174F"/>
    <w:rsid w:val="008201D5"/>
    <w:rsid w:val="0083098A"/>
    <w:rsid w:val="00837C2B"/>
    <w:rsid w:val="00897840"/>
    <w:rsid w:val="008B3D09"/>
    <w:rsid w:val="008B4A53"/>
    <w:rsid w:val="008B684C"/>
    <w:rsid w:val="008C4EB3"/>
    <w:rsid w:val="008E14B2"/>
    <w:rsid w:val="00953796"/>
    <w:rsid w:val="00956EE3"/>
    <w:rsid w:val="009716CC"/>
    <w:rsid w:val="00983257"/>
    <w:rsid w:val="009B201E"/>
    <w:rsid w:val="009C061A"/>
    <w:rsid w:val="009D52C9"/>
    <w:rsid w:val="009E270D"/>
    <w:rsid w:val="00A01B67"/>
    <w:rsid w:val="00A50D82"/>
    <w:rsid w:val="00A51DBF"/>
    <w:rsid w:val="00A64398"/>
    <w:rsid w:val="00AB6158"/>
    <w:rsid w:val="00AC345C"/>
    <w:rsid w:val="00AE4390"/>
    <w:rsid w:val="00AF0942"/>
    <w:rsid w:val="00AF28D7"/>
    <w:rsid w:val="00B1310A"/>
    <w:rsid w:val="00B34D1E"/>
    <w:rsid w:val="00B3608C"/>
    <w:rsid w:val="00B66539"/>
    <w:rsid w:val="00B7687F"/>
    <w:rsid w:val="00BA7F87"/>
    <w:rsid w:val="00BB5D3C"/>
    <w:rsid w:val="00BD4917"/>
    <w:rsid w:val="00BF5DD7"/>
    <w:rsid w:val="00BF6D76"/>
    <w:rsid w:val="00C11FE8"/>
    <w:rsid w:val="00C15EB3"/>
    <w:rsid w:val="00C34276"/>
    <w:rsid w:val="00C362D5"/>
    <w:rsid w:val="00C45C17"/>
    <w:rsid w:val="00C6208D"/>
    <w:rsid w:val="00C62D49"/>
    <w:rsid w:val="00C73624"/>
    <w:rsid w:val="00C80406"/>
    <w:rsid w:val="00CE6FD0"/>
    <w:rsid w:val="00CF4B9D"/>
    <w:rsid w:val="00D2115D"/>
    <w:rsid w:val="00D8577E"/>
    <w:rsid w:val="00E34A6E"/>
    <w:rsid w:val="00E371F6"/>
    <w:rsid w:val="00E905B6"/>
    <w:rsid w:val="00EA27D7"/>
    <w:rsid w:val="00EC0499"/>
    <w:rsid w:val="00EC5924"/>
    <w:rsid w:val="00ED0C8E"/>
    <w:rsid w:val="00ED5DDD"/>
    <w:rsid w:val="00EF55A9"/>
    <w:rsid w:val="00EF5CD9"/>
    <w:rsid w:val="00F01EF0"/>
    <w:rsid w:val="00F05AB1"/>
    <w:rsid w:val="00F12D1B"/>
    <w:rsid w:val="00F30006"/>
    <w:rsid w:val="00F3056E"/>
    <w:rsid w:val="00F523A7"/>
    <w:rsid w:val="00F54D51"/>
    <w:rsid w:val="00F65030"/>
    <w:rsid w:val="00F72AD7"/>
    <w:rsid w:val="00F90DCA"/>
    <w:rsid w:val="00FA2D21"/>
    <w:rsid w:val="00FA7B7B"/>
    <w:rsid w:val="00FD1636"/>
    <w:rsid w:val="00FD7A8A"/>
    <w:rsid w:val="00FF6C8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120193315">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489096668">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588587702">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641809992">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919603461">
      <w:bodyDiv w:val="1"/>
      <w:marLeft w:val="0"/>
      <w:marRight w:val="0"/>
      <w:marTop w:val="0"/>
      <w:marBottom w:val="0"/>
      <w:divBdr>
        <w:top w:val="none" w:sz="0" w:space="0" w:color="auto"/>
        <w:left w:val="none" w:sz="0" w:space="0" w:color="auto"/>
        <w:bottom w:val="none" w:sz="0" w:space="0" w:color="auto"/>
        <w:right w:val="none" w:sz="0" w:space="0" w:color="auto"/>
      </w:divBdr>
    </w:div>
    <w:div w:id="924070018">
      <w:bodyDiv w:val="1"/>
      <w:marLeft w:val="0"/>
      <w:marRight w:val="0"/>
      <w:marTop w:val="0"/>
      <w:marBottom w:val="0"/>
      <w:divBdr>
        <w:top w:val="none" w:sz="0" w:space="0" w:color="auto"/>
        <w:left w:val="none" w:sz="0" w:space="0" w:color="auto"/>
        <w:bottom w:val="none" w:sz="0" w:space="0" w:color="auto"/>
        <w:right w:val="none" w:sz="0" w:space="0" w:color="auto"/>
      </w:divBdr>
    </w:div>
    <w:div w:id="925460433">
      <w:bodyDiv w:val="1"/>
      <w:marLeft w:val="0"/>
      <w:marRight w:val="0"/>
      <w:marTop w:val="0"/>
      <w:marBottom w:val="0"/>
      <w:divBdr>
        <w:top w:val="none" w:sz="0" w:space="0" w:color="auto"/>
        <w:left w:val="none" w:sz="0" w:space="0" w:color="auto"/>
        <w:bottom w:val="none" w:sz="0" w:space="0" w:color="auto"/>
        <w:right w:val="none" w:sz="0" w:space="0" w:color="auto"/>
      </w:divBdr>
    </w:div>
    <w:div w:id="974289333">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173566787">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586107784">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1092356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1880</Characters>
  <Application>Microsoft Macintosh Word</Application>
  <DocSecurity>0</DocSecurity>
  <Lines>15</Lines>
  <Paragraphs>3</Paragraphs>
  <ScaleCrop>false</ScaleCrop>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3</cp:revision>
  <cp:lastPrinted>2017-06-12T20:28:00Z</cp:lastPrinted>
  <dcterms:created xsi:type="dcterms:W3CDTF">2018-05-28T16:52:00Z</dcterms:created>
  <dcterms:modified xsi:type="dcterms:W3CDTF">2018-06-01T16:39:00Z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